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7D1" w:rsidRPr="00C36197" w:rsidRDefault="009427D1" w:rsidP="009427D1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000000"/>
          <w:sz w:val="24"/>
          <w:szCs w:val="24"/>
          <w:highlight w:val="white"/>
        </w:rPr>
        <w:t>Ответы на тесты</w:t>
      </w: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315"/>
        <w:gridCol w:w="1358"/>
        <w:gridCol w:w="1372"/>
        <w:gridCol w:w="1372"/>
        <w:gridCol w:w="1358"/>
      </w:tblGrid>
      <w:tr w:rsidR="009427D1" w:rsidRPr="00C36197" w:rsidTr="00973006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shd w:val="clear" w:color="auto" w:fill="F1F1F1"/>
              </w:rPr>
              <w:t>Тестовое задание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1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2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3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4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5</w:t>
            </w:r>
          </w:p>
        </w:tc>
      </w:tr>
      <w:tr w:rsidR="009427D1" w:rsidRPr="00C36197" w:rsidTr="00973006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shd w:val="clear" w:color="auto" w:fill="F1F1F1"/>
              </w:rPr>
              <w:t>Ответ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Б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Г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Б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А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В</w:t>
            </w:r>
          </w:p>
        </w:tc>
      </w:tr>
    </w:tbl>
    <w:p w:rsidR="009427D1" w:rsidRPr="00C36197" w:rsidRDefault="009427D1" w:rsidP="009427D1">
      <w:pPr>
        <w:pStyle w:val="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49"/>
        <w:gridCol w:w="1329"/>
        <w:gridCol w:w="1316"/>
        <w:gridCol w:w="1344"/>
        <w:gridCol w:w="1344"/>
        <w:gridCol w:w="1443"/>
      </w:tblGrid>
      <w:tr w:rsidR="009427D1" w:rsidRPr="00C36197" w:rsidTr="00973006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shd w:val="clear" w:color="auto" w:fill="F1F1F1"/>
              </w:rPr>
              <w:t>Тестовое задание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6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7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8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9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10</w:t>
            </w:r>
          </w:p>
        </w:tc>
      </w:tr>
      <w:tr w:rsidR="009427D1" w:rsidRPr="00C36197" w:rsidTr="00973006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shd w:val="clear" w:color="auto" w:fill="F1F1F1"/>
              </w:rPr>
              <w:t>Ответ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Г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Б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Г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В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А</w:t>
            </w:r>
          </w:p>
        </w:tc>
      </w:tr>
    </w:tbl>
    <w:p w:rsidR="009427D1" w:rsidRPr="00030F13" w:rsidRDefault="007764C5" w:rsidP="009427D1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0" w:name="h.wxsux71ry0h1" w:colFirst="0" w:colLast="0"/>
      <w:bookmarkEnd w:id="0"/>
      <w:r w:rsidRPr="00030F13">
        <w:rPr>
          <w:rFonts w:ascii="Times New Roman" w:eastAsia="Georgia" w:hAnsi="Times New Roman" w:cs="Times New Roman"/>
          <w:b w:val="0"/>
          <w:color w:val="000000" w:themeColor="text1"/>
          <w:sz w:val="24"/>
          <w:szCs w:val="24"/>
          <w:highlight w:val="white"/>
        </w:rPr>
        <w:t xml:space="preserve">Ответы на </w:t>
      </w:r>
      <w:r w:rsidR="009427D1" w:rsidRPr="00030F13">
        <w:rPr>
          <w:rFonts w:ascii="Times New Roman" w:eastAsia="Georgia" w:hAnsi="Times New Roman" w:cs="Times New Roman"/>
          <w:b w:val="0"/>
          <w:color w:val="000000" w:themeColor="text1"/>
          <w:sz w:val="24"/>
          <w:szCs w:val="24"/>
          <w:highlight w:val="white"/>
        </w:rPr>
        <w:t>вопросы</w:t>
      </w:r>
    </w:p>
    <w:p w:rsidR="00D51C53" w:rsidRPr="00030F13" w:rsidRDefault="009427D1" w:rsidP="00C36197">
      <w:pPr>
        <w:pStyle w:val="1"/>
        <w:spacing w:after="360" w:line="240" w:lineRule="auto"/>
        <w:jc w:val="both"/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Ответ на вопрос 1:</w:t>
      </w:r>
      <w:r w:rsidR="00D51C5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 xml:space="preserve"> максимум 31 балл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09"/>
        <w:gridCol w:w="1496"/>
        <w:gridCol w:w="2192"/>
        <w:gridCol w:w="2148"/>
        <w:gridCol w:w="1328"/>
        <w:gridCol w:w="1898"/>
      </w:tblGrid>
      <w:tr w:rsidR="00D51C53" w:rsidRPr="00D51C53" w:rsidTr="00D51C53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Название</w:t>
            </w:r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природной</w:t>
            </w:r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зоны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Растительность (</w:t>
            </w: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u w:val="single"/>
                <w:lang w:eastAsia="en-US"/>
              </w:rPr>
              <w:t>тип</w:t>
            </w: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,</w:t>
            </w:r>
            <w:proofErr w:type="gramEnd"/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u w:val="single"/>
                <w:lang w:eastAsia="en-US"/>
              </w:rPr>
              <w:t>преобладающие виды</w:t>
            </w: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)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Животный мир</w:t>
            </w:r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(преобладающие</w:t>
            </w:r>
            <w:proofErr w:type="gramEnd"/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виды)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Почвы</w:t>
            </w:r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(тип)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Виды</w:t>
            </w:r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хозяйственной</w:t>
            </w:r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деятельности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D51C53" w:rsidRPr="00D51C53" w:rsidTr="00D51C53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А</w:t>
            </w:r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Зона степей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</w:t>
            </w:r>
          </w:p>
        </w:tc>
        <w:tc>
          <w:tcPr>
            <w:tcW w:w="2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Травянистая растительность (степная)-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Виды: ковыль, типчак, полынь, мятлик,</w:t>
            </w:r>
            <w:r w:rsidRPr="00D51C53">
              <w:rPr>
                <w:rFonts w:ascii="Verdana" w:eastAsia="Times New Roman" w:hAnsi="Verdana" w:cs="Times New Roman"/>
                <w:color w:val="auto"/>
                <w:sz w:val="20"/>
                <w:szCs w:val="24"/>
                <w:lang w:eastAsia="en-US"/>
              </w:rPr>
              <w:t xml:space="preserve"> 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овсяница, пырей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1балл 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(если названо соответственно зоне любые 3 вида)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Мах-2б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дрофа, стрепет, жаворонок, грызуны (хомяк, суслик, </w:t>
            </w:r>
            <w:proofErr w:type="spell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тущканчики</w:t>
            </w:r>
            <w:proofErr w:type="spellEnd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) заяц, лисица, степной волк</w:t>
            </w:r>
            <w:proofErr w:type="gramEnd"/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1балл 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(если названо соответственно зоне любые 3 вида)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Мах-1б</w:t>
            </w:r>
          </w:p>
        </w:tc>
        <w:tc>
          <w:tcPr>
            <w:tcW w:w="1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чернозе</w:t>
            </w:r>
            <w:proofErr w:type="spellEnd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-мы</w:t>
            </w:r>
            <w:proofErr w:type="gramEnd"/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Мах-1б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Выращивание с/х культур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(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 балл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) </w:t>
            </w:r>
            <w:proofErr w:type="gram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-п</w:t>
            </w:r>
            <w:proofErr w:type="gramEnd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шеница, кукуруза, подсолнечник и </w:t>
            </w:r>
            <w:proofErr w:type="spell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д.р</w:t>
            </w:r>
            <w:proofErr w:type="spellEnd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, скотоводство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 балла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Мах-2б</w:t>
            </w:r>
          </w:p>
        </w:tc>
      </w:tr>
      <w:tr w:rsidR="00D51C53" w:rsidRPr="00D51C53" w:rsidTr="00D51C53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Б</w:t>
            </w:r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Зона тайги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lastRenderedPageBreak/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Мах-1б</w:t>
            </w:r>
          </w:p>
        </w:tc>
        <w:tc>
          <w:tcPr>
            <w:tcW w:w="2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lastRenderedPageBreak/>
              <w:t>Хвойные породы -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ель, лиственница, сосна, пихта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1балл 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(если названо соответственно зоне любые 3 вида)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Мах-2б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lastRenderedPageBreak/>
              <w:t>соболь, белка, куница, лось, бурый медведь, росомаха, волк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1балл 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(если названо соответственно зоне любые 3 вида)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Мах-1б</w:t>
            </w:r>
          </w:p>
        </w:tc>
        <w:tc>
          <w:tcPr>
            <w:tcW w:w="1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lastRenderedPageBreak/>
              <w:t>Подзолис-тые</w:t>
            </w:r>
            <w:proofErr w:type="spellEnd"/>
            <w:proofErr w:type="gramEnd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 б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lastRenderedPageBreak/>
              <w:t>Развиты</w:t>
            </w:r>
            <w:proofErr w:type="gramEnd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охотничье хозяйство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(1 балл),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земледелие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(1 балл),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запас древесины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(1 балл),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мясо-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lastRenderedPageBreak/>
              <w:t>молочное</w:t>
            </w:r>
            <w:proofErr w:type="gramEnd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животноводство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(1 балл),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Мах-4 б</w:t>
            </w:r>
          </w:p>
        </w:tc>
      </w:tr>
      <w:tr w:rsidR="00D51C53" w:rsidRPr="00D51C53" w:rsidTr="00D51C53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lastRenderedPageBreak/>
              <w:t>В</w:t>
            </w:r>
          </w:p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Зона саванн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 Мах-1б</w:t>
            </w:r>
          </w:p>
        </w:tc>
        <w:tc>
          <w:tcPr>
            <w:tcW w:w="2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Травянистая растительность с разбросанными деревьями- 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Баобаб, финиковая пальма, масличные пальмы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1балл 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(если названо соответственно зоне любые 3 вида)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Мах-2б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Антилопы, зебры, жирафы, слоны, буйволы, носороги, бегемоты, гепарды, шакалы, гиены, леопарды</w:t>
            </w:r>
            <w:proofErr w:type="gramEnd"/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1балл 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(если названо соответственно зоне любые 3 вида) 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Мах-1б</w:t>
            </w:r>
          </w:p>
        </w:tc>
        <w:tc>
          <w:tcPr>
            <w:tcW w:w="1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Красные и красно-бурые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 б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Выращивание культурных растений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 (1 балл),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скотоводство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 (1 балл)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Мах-2б</w:t>
            </w:r>
          </w:p>
        </w:tc>
      </w:tr>
      <w:tr w:rsidR="00D51C53" w:rsidRPr="00D51C53" w:rsidTr="00D51C53"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Calibri" w:hAnsi="Verdana" w:cs="Times New Roman"/>
                <w:color w:val="auto"/>
                <w:sz w:val="24"/>
                <w:szCs w:val="24"/>
                <w:lang w:eastAsia="en-US"/>
              </w:rPr>
              <w:t>Г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Зона тундры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 Мах-1б</w:t>
            </w:r>
          </w:p>
        </w:tc>
        <w:tc>
          <w:tcPr>
            <w:tcW w:w="2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Тундровый тип, имеет дискретный характер 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(1балл):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многочисленны лишайники, мхи, кустарнички, карликовые березы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1балл 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(если названо соответственно зоне любые 3 вида) </w:t>
            </w: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Мах-2б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песец, овцебык, лемминг, белая сова, куропатка, гагара, северный олень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 xml:space="preserve">1балл 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(если названо соответственно зоне любые 3 вида)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Мах-1б</w:t>
            </w:r>
          </w:p>
        </w:tc>
        <w:tc>
          <w:tcPr>
            <w:tcW w:w="1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Тундро</w:t>
            </w:r>
            <w:proofErr w:type="spellEnd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-вые</w:t>
            </w:r>
            <w:proofErr w:type="gramEnd"/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глеевые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1балл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Мах-1 б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Оленеводство </w:t>
            </w: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(1балл),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 xml:space="preserve"> рыболовство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(1балл)</w:t>
            </w:r>
            <w:r w:rsidRPr="00D51C53"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  <w:t>, пушной промысел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(1балл)</w:t>
            </w: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Verdana" w:eastAsia="Times New Roman" w:hAnsi="Verdana" w:cs="Times New Roman"/>
                <w:color w:val="auto"/>
                <w:sz w:val="24"/>
                <w:szCs w:val="24"/>
                <w:lang w:eastAsia="en-US"/>
              </w:rPr>
            </w:pPr>
          </w:p>
          <w:p w:rsidR="00D51C53" w:rsidRPr="00D51C53" w:rsidRDefault="00D51C53" w:rsidP="00D51C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51C53">
              <w:rPr>
                <w:rFonts w:ascii="Verdana" w:eastAsia="Times New Roman" w:hAnsi="Verdana" w:cs="Times New Roman"/>
                <w:b/>
                <w:color w:val="auto"/>
                <w:sz w:val="24"/>
                <w:szCs w:val="24"/>
                <w:lang w:eastAsia="en-US"/>
              </w:rPr>
              <w:t>Мах-3 б</w:t>
            </w:r>
          </w:p>
        </w:tc>
      </w:tr>
    </w:tbl>
    <w:p w:rsidR="00D51C53" w:rsidRDefault="00D51C53" w:rsidP="00C36197">
      <w:pPr>
        <w:pStyle w:val="1"/>
        <w:spacing w:after="360" w:line="240" w:lineRule="auto"/>
        <w:jc w:val="both"/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</w:pPr>
    </w:p>
    <w:p w:rsidR="009427D1" w:rsidRPr="00030F13" w:rsidRDefault="009427D1" w:rsidP="00C36197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Ответ на вопрос 2:</w:t>
      </w:r>
      <w:r w:rsidR="00E6462B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bookmarkStart w:id="1" w:name="_GoBack"/>
      <w:bookmarkEnd w:id="1"/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Королевство без короля — это государство в составе британского Содружества.</w:t>
      </w:r>
    </w:p>
    <w:p w:rsidR="009427D1" w:rsidRPr="00030F13" w:rsidRDefault="009427D1" w:rsidP="00C36197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Январь — летний месяц в Южном полушарии.</w:t>
      </w:r>
    </w:p>
    <w:p w:rsidR="009427D1" w:rsidRPr="00030F13" w:rsidRDefault="009427D1" w:rsidP="00C36197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К ним относятся страны Океании и Австралия.</w:t>
      </w:r>
    </w:p>
    <w:p w:rsidR="009427D1" w:rsidRPr="00030F13" w:rsidRDefault="009427D1" w:rsidP="00C36197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И только в Австралии столица — Канберра — не порт.</w:t>
      </w:r>
    </w:p>
    <w:p w:rsidR="00030F13" w:rsidRPr="00030F13" w:rsidRDefault="009427D1" w:rsidP="00030F13">
      <w:pPr>
        <w:pStyle w:val="1"/>
        <w:spacing w:after="360" w:line="240" w:lineRule="auto"/>
        <w:jc w:val="both"/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Ответ на вопрос 3:</w:t>
      </w:r>
      <w:r w:rsidR="00C36197"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 w:rsidR="00030F13"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</w:rPr>
        <w:t xml:space="preserve">Петушки, </w:t>
      </w:r>
      <w:proofErr w:type="spellStart"/>
      <w:r w:rsidR="00030F13"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</w:rPr>
        <w:t>Снежинск</w:t>
      </w:r>
      <w:proofErr w:type="spellEnd"/>
      <w:r w:rsidR="00030F13"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</w:rPr>
        <w:t xml:space="preserve">, Северобайкальск, </w:t>
      </w:r>
      <w:r w:rsidR="00030F13" w:rsidRPr="00030F1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3F3F3"/>
        </w:rPr>
        <w:t>Зубцов</w:t>
      </w:r>
    </w:p>
    <w:p w:rsidR="009427D1" w:rsidRPr="00030F13" w:rsidRDefault="009427D1" w:rsidP="00030F13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lastRenderedPageBreak/>
        <w:t>Ответ на вопрос 4:Стамбул. Расположен в двух частях света – Европе и Азии и разделен проливом Босфор, через который и сооружен мост.</w:t>
      </w:r>
    </w:p>
    <w:p w:rsidR="009427D1" w:rsidRPr="00030F13" w:rsidRDefault="009427D1" w:rsidP="00C3619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427D1" w:rsidRPr="00030F13" w:rsidSect="009427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D1"/>
    <w:rsid w:val="00030F13"/>
    <w:rsid w:val="001B418F"/>
    <w:rsid w:val="007764C5"/>
    <w:rsid w:val="00906807"/>
    <w:rsid w:val="00930E65"/>
    <w:rsid w:val="009427D1"/>
    <w:rsid w:val="00C36197"/>
    <w:rsid w:val="00D51C53"/>
    <w:rsid w:val="00E6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9427D1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7D1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427D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table" w:styleId="a3">
    <w:name w:val="Table Grid"/>
    <w:basedOn w:val="a1"/>
    <w:uiPriority w:val="59"/>
    <w:rsid w:val="00D51C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9427D1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7D1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427D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table" w:styleId="a3">
    <w:name w:val="Table Grid"/>
    <w:basedOn w:val="a1"/>
    <w:uiPriority w:val="59"/>
    <w:rsid w:val="00D51C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4</cp:revision>
  <dcterms:created xsi:type="dcterms:W3CDTF">2016-10-06T07:01:00Z</dcterms:created>
  <dcterms:modified xsi:type="dcterms:W3CDTF">2020-09-21T07:38:00Z</dcterms:modified>
</cp:coreProperties>
</file>